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C5" w:rsidRDefault="006317C5" w:rsidP="00014F6F">
      <w:pPr>
        <w:pStyle w:val="a3"/>
        <w:rPr>
          <w:b/>
          <w:bCs/>
          <w:noProof/>
        </w:rPr>
      </w:pPr>
    </w:p>
    <w:p w:rsidR="001E0AE9" w:rsidRPr="001E0AE9" w:rsidRDefault="00436574" w:rsidP="00435B2D">
      <w:pPr>
        <w:pStyle w:val="a3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371600" cy="361950"/>
            <wp:effectExtent l="0" t="0" r="0" b="0"/>
            <wp:docPr id="2" name="Рисунок 2" descr="http://nkhp.ru/sponsors/mp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khp.ru/sponsors/mpt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638300" cy="333375"/>
            <wp:effectExtent l="0" t="0" r="0" b="9525"/>
            <wp:docPr id="1" name="Рисунок 1" descr="http://nkhp.ru/sponsors/MINCULT_RUS_GORIZ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khp.ru/sponsors/MINCULT_RUS_GORIZ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4A" w:rsidRPr="000A0963">
        <w:rPr>
          <w:noProof/>
          <w:color w:val="000000"/>
          <w:sz w:val="32"/>
          <w:szCs w:val="32"/>
        </w:rPr>
        <w:t xml:space="preserve">  </w:t>
      </w:r>
      <w:r w:rsidR="000A0963" w:rsidRPr="000A0963">
        <w:rPr>
          <w:noProof/>
          <w:color w:val="000000"/>
          <w:sz w:val="32"/>
          <w:szCs w:val="32"/>
        </w:rPr>
        <w:drawing>
          <wp:inline distT="0" distB="0" distL="0" distR="0">
            <wp:extent cx="439387" cy="448522"/>
            <wp:effectExtent l="0" t="0" r="0" b="0"/>
            <wp:docPr id="6" name="Рисунок 6" descr="МЕРОПРИЯТИЯ ТПП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ОПРИЯТИЯ ТПП Р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3" cy="47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4A" w:rsidRPr="000A0963">
        <w:rPr>
          <w:noProof/>
          <w:color w:val="000000"/>
          <w:sz w:val="32"/>
          <w:szCs w:val="32"/>
        </w:rPr>
        <w:t xml:space="preserve"> </w:t>
      </w:r>
      <w:r w:rsidR="000A0963">
        <w:rPr>
          <w:noProof/>
          <w:color w:val="000000"/>
          <w:sz w:val="32"/>
          <w:szCs w:val="32"/>
        </w:rPr>
        <w:t xml:space="preserve">   </w:t>
      </w:r>
      <w:r w:rsidR="0083704A" w:rsidRPr="00127F77">
        <w:rPr>
          <w:noProof/>
          <w:color w:val="000000"/>
          <w:sz w:val="32"/>
          <w:szCs w:val="32"/>
        </w:rPr>
        <w:drawing>
          <wp:inline distT="0" distB="0" distL="0" distR="0">
            <wp:extent cx="918605" cy="344385"/>
            <wp:effectExtent l="0" t="0" r="0" b="0"/>
            <wp:docPr id="4" name="Рисунок 5" descr="C:\Users\Shoshina\Desktop\Документы Ассоциации\Логотип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ina\Desktop\Документы Ассоциации\Логотип текс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11" cy="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4A" w:rsidRPr="000A0963">
        <w:rPr>
          <w:noProof/>
          <w:color w:val="000000"/>
          <w:sz w:val="32"/>
          <w:szCs w:val="32"/>
        </w:rPr>
        <w:t xml:space="preserve">       </w:t>
      </w:r>
      <w:r w:rsidR="0083704A">
        <w:rPr>
          <w:noProof/>
          <w:color w:val="000000"/>
          <w:sz w:val="32"/>
          <w:szCs w:val="32"/>
        </w:rPr>
        <w:drawing>
          <wp:inline distT="0" distB="0" distL="0" distR="0">
            <wp:extent cx="1324721" cy="255347"/>
            <wp:effectExtent l="19050" t="0" r="8779" b="0"/>
            <wp:docPr id="7" name="Рисунок 7" descr="C:\Documents and Settings\user\Рабочий стол\Expo-60_logo2_rus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Expo-60_logo2_rus_e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55" cy="25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E9" w:rsidRDefault="001E0AE9" w:rsidP="00085395">
      <w:pPr>
        <w:pStyle w:val="a3"/>
        <w:jc w:val="center"/>
        <w:rPr>
          <w:b/>
          <w:color w:val="000000"/>
          <w:sz w:val="32"/>
          <w:szCs w:val="32"/>
        </w:rPr>
      </w:pP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XX</w:t>
      </w:r>
      <w:r>
        <w:rPr>
          <w:b/>
          <w:color w:val="000000"/>
          <w:sz w:val="32"/>
          <w:szCs w:val="32"/>
          <w:lang w:val="en-US"/>
        </w:rPr>
        <w:t>VII</w:t>
      </w:r>
      <w:r>
        <w:rPr>
          <w:b/>
          <w:color w:val="000000"/>
          <w:sz w:val="32"/>
          <w:szCs w:val="32"/>
        </w:rPr>
        <w:t xml:space="preserve"> Выставка-ярмарка </w:t>
      </w: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народных художественных промыслов России</w:t>
      </w: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«ЛАДЬЯ. Зимняя сказка-2019»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04A2">
        <w:rPr>
          <w:rFonts w:ascii="Arial" w:hAnsi="Arial" w:cs="Arial"/>
          <w:color w:val="000000"/>
          <w:sz w:val="28"/>
          <w:szCs w:val="28"/>
          <w:lang w:val="ru-RU"/>
        </w:rPr>
        <w:br/>
      </w:r>
      <w:r w:rsidRPr="00EE3CF6">
        <w:rPr>
          <w:rFonts w:ascii="Arial" w:hAnsi="Arial" w:cs="Arial"/>
          <w:color w:val="000000"/>
          <w:sz w:val="28"/>
          <w:szCs w:val="28"/>
        </w:rPr>
        <w:t> </w:t>
      </w:r>
      <w:r w:rsidR="0083704A" w:rsidRPr="00EE3CF6">
        <w:rPr>
          <w:rFonts w:ascii="Arial" w:hAnsi="Arial" w:cs="Arial"/>
          <w:color w:val="000000"/>
          <w:sz w:val="28"/>
          <w:szCs w:val="28"/>
          <w:lang w:val="ru-RU"/>
        </w:rPr>
        <w:t xml:space="preserve">          </w:t>
      </w:r>
      <w:r w:rsidRPr="00EE3CF6">
        <w:rPr>
          <w:sz w:val="28"/>
          <w:szCs w:val="28"/>
          <w:lang w:val="ru-RU"/>
        </w:rPr>
        <w:t xml:space="preserve">С 11 по 15 декабря 2019 года в ЦВК «Экспоцентр» пройдет </w:t>
      </w:r>
      <w:r w:rsidR="00A10BF9" w:rsidRPr="00EE3CF6">
        <w:rPr>
          <w:sz w:val="28"/>
          <w:szCs w:val="28"/>
          <w:lang w:val="ru-RU"/>
        </w:rPr>
        <w:t>масштабная XXVII</w:t>
      </w:r>
      <w:r w:rsidRPr="00EE3CF6">
        <w:rPr>
          <w:sz w:val="28"/>
          <w:szCs w:val="28"/>
          <w:lang w:val="ru-RU"/>
        </w:rPr>
        <w:t xml:space="preserve"> выставка-ярмарка народных художественных промыслов «ЛАДЬЯ. Зимняя сказка-2019», организуемая Ассоциацией «Народные художественные промыслы России» при поддержке Министерства промышленности и торговли Российской Федерации, Министерства культуры Российской Федерации, Комитета по туризму города Москвы, Торгово-промышленной палаты Российской Федерации. Соорганизатор выставки – АО «ЭКСПОЦЕНТР». Генеральный спонсор выставки – ПАО «Транснефть».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 </w:t>
      </w:r>
      <w:r w:rsidRPr="00EE3CF6">
        <w:rPr>
          <w:sz w:val="28"/>
          <w:szCs w:val="28"/>
          <w:lang w:val="ru-RU"/>
        </w:rPr>
        <w:t>Крупнейшая в стране выставка народных художественных промыслов «ЛАДЬЯ. Зимняя сказка-2019» распахнет свои двери в канун Нового Года. В ней примут участие свыше 1600 организаций промыслов, творческих объединений, индивидуально работающих мастеров и ремесленников из 65 регионов России.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 xml:space="preserve">По традиции свои лучшие изделия представят всемирно известные центры народного искусства: хохломская и городецкая роспись по дереву, гжельский и кисловодский фарфор, великоустюжское  черневое серебро, ростовская финифть, вологодское и </w:t>
      </w:r>
      <w:proofErr w:type="spellStart"/>
      <w:r w:rsidRPr="00EE3CF6">
        <w:rPr>
          <w:sz w:val="28"/>
          <w:szCs w:val="28"/>
          <w:lang w:val="ru-RU"/>
        </w:rPr>
        <w:t>елецкое</w:t>
      </w:r>
      <w:proofErr w:type="spellEnd"/>
      <w:r w:rsidRPr="00EE3CF6">
        <w:rPr>
          <w:sz w:val="28"/>
          <w:szCs w:val="28"/>
          <w:lang w:val="ru-RU"/>
        </w:rPr>
        <w:t xml:space="preserve"> кружево, </w:t>
      </w:r>
      <w:proofErr w:type="spellStart"/>
      <w:r w:rsidRPr="00EE3CF6">
        <w:rPr>
          <w:sz w:val="28"/>
          <w:szCs w:val="28"/>
          <w:lang w:val="ru-RU"/>
        </w:rPr>
        <w:t>богородская</w:t>
      </w:r>
      <w:proofErr w:type="spellEnd"/>
      <w:r w:rsidRPr="00EE3CF6">
        <w:rPr>
          <w:sz w:val="28"/>
          <w:szCs w:val="28"/>
          <w:lang w:val="ru-RU"/>
        </w:rPr>
        <w:t xml:space="preserve"> резьба по дереву, </w:t>
      </w:r>
      <w:proofErr w:type="spellStart"/>
      <w:r w:rsidRPr="00EE3CF6">
        <w:rPr>
          <w:sz w:val="28"/>
          <w:szCs w:val="28"/>
          <w:lang w:val="ru-RU"/>
        </w:rPr>
        <w:t>кубачинские</w:t>
      </w:r>
      <w:proofErr w:type="spellEnd"/>
      <w:r w:rsidRPr="00EE3CF6">
        <w:rPr>
          <w:sz w:val="28"/>
          <w:szCs w:val="28"/>
          <w:lang w:val="ru-RU"/>
        </w:rPr>
        <w:t xml:space="preserve"> изделия из серебра, холмогорская и тобольская резная кость, </w:t>
      </w:r>
      <w:proofErr w:type="spellStart"/>
      <w:r w:rsidRPr="00EE3CF6">
        <w:rPr>
          <w:sz w:val="28"/>
          <w:szCs w:val="28"/>
          <w:lang w:val="ru-RU"/>
        </w:rPr>
        <w:t>жостовская</w:t>
      </w:r>
      <w:proofErr w:type="spellEnd"/>
      <w:r w:rsidRPr="00EE3CF6">
        <w:rPr>
          <w:sz w:val="28"/>
          <w:szCs w:val="28"/>
          <w:lang w:val="ru-RU"/>
        </w:rPr>
        <w:t xml:space="preserve"> и нижнетагильская роспись по металлу, </w:t>
      </w:r>
      <w:proofErr w:type="spellStart"/>
      <w:r w:rsidRPr="00EE3CF6">
        <w:rPr>
          <w:sz w:val="28"/>
          <w:szCs w:val="28"/>
          <w:lang w:val="ru-RU"/>
        </w:rPr>
        <w:t>скопинская</w:t>
      </w:r>
      <w:proofErr w:type="spellEnd"/>
      <w:r w:rsidRPr="00EE3CF6">
        <w:rPr>
          <w:sz w:val="28"/>
          <w:szCs w:val="28"/>
          <w:lang w:val="ru-RU"/>
        </w:rPr>
        <w:t xml:space="preserve"> и псковская керамика, </w:t>
      </w:r>
      <w:proofErr w:type="spellStart"/>
      <w:r w:rsidRPr="00EE3CF6">
        <w:rPr>
          <w:sz w:val="28"/>
          <w:szCs w:val="28"/>
          <w:lang w:val="ru-RU"/>
        </w:rPr>
        <w:t>торжокское</w:t>
      </w:r>
      <w:proofErr w:type="spellEnd"/>
      <w:r w:rsidRPr="00EE3CF6">
        <w:rPr>
          <w:sz w:val="28"/>
          <w:szCs w:val="28"/>
          <w:lang w:val="ru-RU"/>
        </w:rPr>
        <w:t xml:space="preserve"> </w:t>
      </w:r>
      <w:proofErr w:type="spellStart"/>
      <w:r w:rsidRPr="00EE3CF6">
        <w:rPr>
          <w:sz w:val="28"/>
          <w:szCs w:val="28"/>
          <w:lang w:val="ru-RU"/>
        </w:rPr>
        <w:t>золотное</w:t>
      </w:r>
      <w:proofErr w:type="spellEnd"/>
      <w:r w:rsidRPr="00EE3CF6">
        <w:rPr>
          <w:sz w:val="28"/>
          <w:szCs w:val="28"/>
          <w:lang w:val="ru-RU"/>
        </w:rPr>
        <w:t xml:space="preserve"> шитье, оружие </w:t>
      </w:r>
      <w:proofErr w:type="spellStart"/>
      <w:r w:rsidRPr="00EE3CF6">
        <w:rPr>
          <w:sz w:val="28"/>
          <w:szCs w:val="28"/>
          <w:lang w:val="ru-RU"/>
        </w:rPr>
        <w:t>златоустовских</w:t>
      </w:r>
      <w:proofErr w:type="spellEnd"/>
      <w:r w:rsidRPr="00EE3CF6">
        <w:rPr>
          <w:sz w:val="28"/>
          <w:szCs w:val="28"/>
          <w:lang w:val="ru-RU"/>
        </w:rPr>
        <w:t xml:space="preserve"> и московских мастеров, павловские столовые приборы и многое другое.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 xml:space="preserve">Выставка «ЛАДЬЯ» – это коммуникационная среда для развития деловой активности участников и гостей выставки - диалога, дискуссий, погружения в проблематику развития отрасли.  В рамках выставки пройдет деловая программа   для директоров и специалистов предприятий </w:t>
      </w:r>
      <w:proofErr w:type="spellStart"/>
      <w:r w:rsidRPr="00EE3CF6">
        <w:rPr>
          <w:sz w:val="28"/>
          <w:szCs w:val="28"/>
          <w:lang w:val="ru-RU"/>
        </w:rPr>
        <w:t>НХП</w:t>
      </w:r>
      <w:proofErr w:type="spellEnd"/>
      <w:r w:rsidRPr="00EE3CF6">
        <w:rPr>
          <w:sz w:val="28"/>
          <w:szCs w:val="28"/>
          <w:lang w:val="ru-RU"/>
        </w:rPr>
        <w:t xml:space="preserve">, включающая </w:t>
      </w:r>
      <w:proofErr w:type="spellStart"/>
      <w:r w:rsidRPr="00EE3CF6">
        <w:rPr>
          <w:sz w:val="28"/>
          <w:szCs w:val="28"/>
          <w:lang w:val="ru-RU"/>
        </w:rPr>
        <w:t>конгрессные</w:t>
      </w:r>
      <w:proofErr w:type="spellEnd"/>
      <w:r w:rsidRPr="00EE3CF6">
        <w:rPr>
          <w:sz w:val="28"/>
          <w:szCs w:val="28"/>
          <w:lang w:val="ru-RU"/>
        </w:rPr>
        <w:t xml:space="preserve"> мероприятия по вопросам поддержки народных художественных промыслов, бизнес-кейсы, семинары и круглые столы.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</w:t>
      </w:r>
      <w:r w:rsidRPr="00EE3CF6">
        <w:rPr>
          <w:sz w:val="28"/>
          <w:szCs w:val="28"/>
          <w:lang w:val="ru-RU"/>
        </w:rPr>
        <w:t>Выставка «ЛАДЬЯ» разместится в шести залах. Изделия будут экспонироваться по отраслевому принципу: салоны фарфора и керамики, лаковой живописи, художественной резьбы по дереву и кости, росписи по металлу, художественного ткачества и ковроделия, художественной обработки металла и кожи, хрусталя и стекла и т.д.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Мостиком, который свяжет прошлое и будущее народного костюма, станет впервые проводимый в рамках выставки фестиваль костюма и народных промыслов «Сарафан». Показ работ современных мастеров-реконструкторов – это образ «прошлого» в истории народного костюма, современный fashion-дизайн продемонстрирует его «настоящее», а внедрение приемов из ремесленного творчества в современный дизайн – и есть то самое зеркало «будущего». Девиз фестиваля: «Исконно народное призвано стать модным!»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В Центральную выставочную экспозицию войдут лучшие работы, представленные в произведениях мастеров промыслов в рамках Конкурсной программы выставки по различным номинациям, в том числе пройдет выставка конкурсных работ по теме к юбилею Великой победы.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 </w:t>
      </w:r>
      <w:r w:rsidRPr="00EE3CF6">
        <w:rPr>
          <w:sz w:val="28"/>
          <w:szCs w:val="28"/>
          <w:lang w:val="ru-RU"/>
        </w:rPr>
        <w:t xml:space="preserve">Клинское предприятие елочных игрушек «Елочка» готовит целую коллекцию новогодних украшений на военную тему и тему Победы. Интересна для посетителя будет </w:t>
      </w:r>
      <w:r w:rsidRPr="00EE3CF6">
        <w:rPr>
          <w:sz w:val="28"/>
          <w:szCs w:val="28"/>
          <w:lang w:val="ru-RU"/>
        </w:rPr>
        <w:lastRenderedPageBreak/>
        <w:t xml:space="preserve">серия панно Златоустовской гравюры на стали. Военные будни, смертные бои и встреча солдат-героев после войны отразились в тематических панно алтайской керамики предприятия «Турина гора». Восхищает коллекция великоустюгских серебряных изделий и ваза </w:t>
      </w:r>
      <w:proofErr w:type="spellStart"/>
      <w:r w:rsidRPr="00EE3CF6">
        <w:rPr>
          <w:sz w:val="28"/>
          <w:szCs w:val="28"/>
          <w:lang w:val="ru-RU"/>
        </w:rPr>
        <w:t>кубачинского</w:t>
      </w:r>
      <w:proofErr w:type="spellEnd"/>
      <w:r w:rsidRPr="00EE3CF6">
        <w:rPr>
          <w:sz w:val="28"/>
          <w:szCs w:val="28"/>
          <w:lang w:val="ru-RU"/>
        </w:rPr>
        <w:t xml:space="preserve"> мастера в технике гравировки, чернения, с позолотой и перегородчатой эмалью. Тема Победы затронула и мягкую группу. Здесь можно будет насладиться тонким </w:t>
      </w:r>
      <w:proofErr w:type="spellStart"/>
      <w:r w:rsidRPr="00EE3CF6">
        <w:rPr>
          <w:sz w:val="28"/>
          <w:szCs w:val="28"/>
          <w:lang w:val="ru-RU"/>
        </w:rPr>
        <w:t>елецким</w:t>
      </w:r>
      <w:proofErr w:type="spellEnd"/>
      <w:r w:rsidRPr="00EE3CF6">
        <w:rPr>
          <w:sz w:val="28"/>
          <w:szCs w:val="28"/>
          <w:lang w:val="ru-RU"/>
        </w:rPr>
        <w:t xml:space="preserve"> кружевом и нежным </w:t>
      </w:r>
      <w:proofErr w:type="spellStart"/>
      <w:r w:rsidRPr="00EE3CF6">
        <w:rPr>
          <w:sz w:val="28"/>
          <w:szCs w:val="28"/>
          <w:lang w:val="ru-RU"/>
        </w:rPr>
        <w:t>кольчугинским</w:t>
      </w:r>
      <w:proofErr w:type="spellEnd"/>
      <w:r w:rsidRPr="00EE3CF6">
        <w:rPr>
          <w:sz w:val="28"/>
          <w:szCs w:val="28"/>
          <w:lang w:val="ru-RU"/>
        </w:rPr>
        <w:t xml:space="preserve"> батиком в серии платков «Цветы Победы». Поражает монументальность гобеленов Колледжа дизайна и декоративного искусства МГХПА им. С. Г. Строганова, мощь вышитого панно в технике </w:t>
      </w:r>
      <w:proofErr w:type="spellStart"/>
      <w:r w:rsidRPr="00EE3CF6">
        <w:rPr>
          <w:sz w:val="28"/>
          <w:szCs w:val="28"/>
          <w:lang w:val="ru-RU"/>
        </w:rPr>
        <w:t>торжокского</w:t>
      </w:r>
      <w:proofErr w:type="spellEnd"/>
      <w:r w:rsidRPr="00EE3CF6">
        <w:rPr>
          <w:sz w:val="28"/>
          <w:szCs w:val="28"/>
          <w:lang w:val="ru-RU"/>
        </w:rPr>
        <w:t xml:space="preserve"> </w:t>
      </w:r>
      <w:proofErr w:type="spellStart"/>
      <w:r w:rsidRPr="00EE3CF6">
        <w:rPr>
          <w:sz w:val="28"/>
          <w:szCs w:val="28"/>
          <w:lang w:val="ru-RU"/>
        </w:rPr>
        <w:t>золотного</w:t>
      </w:r>
      <w:proofErr w:type="spellEnd"/>
      <w:r w:rsidRPr="00EE3CF6">
        <w:rPr>
          <w:sz w:val="28"/>
          <w:szCs w:val="28"/>
          <w:lang w:val="ru-RU"/>
        </w:rPr>
        <w:t xml:space="preserve"> шитья и утонченность чкаловского гипюра.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Традиционной частью   выставки станет «Город мастеров», где ведущие художники промыслов и мастера продемонстрируют старинные техники изготовления изделий промыслов: роспись по дереву, ткани, металлу; ковроткачество; гончарство, резьба по кости, камню и дереву; лепка игрушки, ковка, кружевоплетение, ювелирное искусство. 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В залах выстав</w:t>
      </w:r>
      <w:r w:rsidR="00197D07">
        <w:rPr>
          <w:sz w:val="28"/>
          <w:szCs w:val="28"/>
          <w:lang w:val="ru-RU"/>
        </w:rPr>
        <w:t xml:space="preserve">ки разместятся коллективные </w:t>
      </w:r>
      <w:r w:rsidRPr="00EE3CF6">
        <w:rPr>
          <w:sz w:val="28"/>
          <w:szCs w:val="28"/>
          <w:lang w:val="ru-RU"/>
        </w:rPr>
        <w:t xml:space="preserve">экспозиции более 35-ти регионов России. В каждой из них можно будет увидеть и приобрести изделия   мастеров в различных техниках, характерных для того или иного региона. Для посетителей это прекрасная возможность познакомиться с историей ремесел и традициями народов нашей страны. Самыми запоминающимися в этот раз обещают быть: коллективный стенд Ярославской области(  привлечет новыми дизайнерскими решениями и  разноплановой  программой, Республики Карелия (сюрпризом станет настоящая деревянная лодка, сделанная местным мастером с ограниченными возможностями), Дагестана (помимо любования на знаменитые изделия из художественно обработанного металла, всем неравнодушным к сладкому представится возможность попробовать  чуде, </w:t>
      </w:r>
      <w:proofErr w:type="spellStart"/>
      <w:r w:rsidRPr="00EE3CF6">
        <w:rPr>
          <w:sz w:val="28"/>
          <w:szCs w:val="28"/>
          <w:lang w:val="ru-RU"/>
        </w:rPr>
        <w:t>курзе</w:t>
      </w:r>
      <w:proofErr w:type="spellEnd"/>
      <w:r w:rsidRPr="00EE3CF6">
        <w:rPr>
          <w:sz w:val="28"/>
          <w:szCs w:val="28"/>
          <w:lang w:val="ru-RU"/>
        </w:rPr>
        <w:t xml:space="preserve"> и </w:t>
      </w:r>
      <w:proofErr w:type="spellStart"/>
      <w:r w:rsidRPr="00EE3CF6">
        <w:rPr>
          <w:sz w:val="28"/>
          <w:szCs w:val="28"/>
          <w:lang w:val="ru-RU"/>
        </w:rPr>
        <w:t>натух</w:t>
      </w:r>
      <w:proofErr w:type="spellEnd"/>
      <w:r w:rsidRPr="00EE3CF6">
        <w:rPr>
          <w:sz w:val="28"/>
          <w:szCs w:val="28"/>
          <w:lang w:val="ru-RU"/>
        </w:rPr>
        <w:t>) ,а  Республики Башкирия (яркая программа с чередованием песен, танцев и народных игр).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Продвижение темы народных художественных промыслов будет происходить на площадке под названием «Интеграция народных промыслов в городскую среду». По сути, это визуализация идей по гармоничному соседству двух пластов: народных художественных промыслов и современной урбанистической среды. Это новое видение объектов городской инфраструктуры при условии использования в их оформлении приемов народного творчества: смелый эксперимент, позволяющий «примерить» паркам и садам, остановкам общественного транспорта, зданиям и сооружениям нестандартные образы.</w:t>
      </w:r>
    </w:p>
    <w:p w:rsidR="00EE04A2" w:rsidRPr="00EE3CF6" w:rsidRDefault="0083704A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        </w:t>
      </w:r>
      <w:r w:rsidR="00EE04A2" w:rsidRPr="00EE3CF6">
        <w:rPr>
          <w:sz w:val="28"/>
          <w:szCs w:val="28"/>
          <w:lang w:val="ru-RU"/>
        </w:rPr>
        <w:t>На площадке свободного творчества молодые мастера, художник</w:t>
      </w:r>
      <w:r w:rsidR="003F0BF1">
        <w:rPr>
          <w:sz w:val="28"/>
          <w:szCs w:val="28"/>
          <w:lang w:val="ru-RU"/>
        </w:rPr>
        <w:t xml:space="preserve">и и дизайнеры представят </w:t>
      </w:r>
      <w:r w:rsidR="00EE04A2" w:rsidRPr="00EE3CF6">
        <w:rPr>
          <w:sz w:val="28"/>
          <w:szCs w:val="28"/>
          <w:lang w:val="ru-RU"/>
        </w:rPr>
        <w:t>современные авторские изделия, этнические модели, удивительные вещи, создающие настроение и вдохновляющих на открытия. </w:t>
      </w:r>
    </w:p>
    <w:p w:rsidR="00EE04A2" w:rsidRPr="00EE3CF6" w:rsidRDefault="0083704A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         </w:t>
      </w:r>
      <w:r w:rsidR="00EE04A2" w:rsidRPr="00EE3CF6">
        <w:rPr>
          <w:sz w:val="28"/>
          <w:szCs w:val="28"/>
          <w:lang w:val="ru-RU"/>
        </w:rPr>
        <w:t>Образовательный фор</w:t>
      </w:r>
      <w:r w:rsidR="003F0BF1">
        <w:rPr>
          <w:sz w:val="28"/>
          <w:szCs w:val="28"/>
          <w:lang w:val="ru-RU"/>
        </w:rPr>
        <w:t xml:space="preserve">ум «Азбука </w:t>
      </w:r>
      <w:r w:rsidR="00CF03B6">
        <w:rPr>
          <w:sz w:val="28"/>
          <w:szCs w:val="28"/>
          <w:lang w:val="ru-RU"/>
        </w:rPr>
        <w:t xml:space="preserve">Народной культуры», </w:t>
      </w:r>
      <w:r w:rsidR="00EE04A2" w:rsidRPr="00EE3CF6">
        <w:rPr>
          <w:sz w:val="28"/>
          <w:szCs w:val="28"/>
          <w:lang w:val="ru-RU"/>
        </w:rPr>
        <w:t>где преподаватели и студенты образовательных учреждений смогут принять участие в бесплатных научно-практических семинарах, что важно для молодых талантливых учащихся, стремящихся связать свою дальнейшую творческую судьбу с народным искусством.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   </w:t>
      </w:r>
      <w:r w:rsidRPr="00EE3CF6">
        <w:rPr>
          <w:sz w:val="28"/>
          <w:szCs w:val="28"/>
          <w:lang w:val="ru-RU"/>
        </w:rPr>
        <w:t>Для юных посетителей организуется детская развлекательно-образовательная площад</w:t>
      </w:r>
      <w:r w:rsidR="003F0BF1">
        <w:rPr>
          <w:sz w:val="28"/>
          <w:szCs w:val="28"/>
          <w:lang w:val="ru-RU"/>
        </w:rPr>
        <w:t>ка с занимательными</w:t>
      </w:r>
      <w:r w:rsidRPr="00EE3CF6">
        <w:rPr>
          <w:sz w:val="28"/>
          <w:szCs w:val="28"/>
          <w:lang w:val="ru-RU"/>
        </w:rPr>
        <w:t> мастер-классами по различным видам промыслов и ремёсел.</w:t>
      </w:r>
    </w:p>
    <w:p w:rsidR="00EE04A2" w:rsidRPr="00EE3CF6" w:rsidRDefault="0083704A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        </w:t>
      </w:r>
      <w:r w:rsidR="00EE04A2" w:rsidRPr="00EE3CF6">
        <w:rPr>
          <w:sz w:val="28"/>
          <w:szCs w:val="28"/>
          <w:lang w:val="ru-RU"/>
        </w:rPr>
        <w:t>Арт объекты огромных размеров от мастеров хохломской росписи станут прекрасным местом встреч и отличным поводом для фотосессии.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Широкая концертная программа пройдет на двух сценических площадках. Участие в программе примут как профессиональные артисты, так и творческих коллективы со всей России, состоятся показы моделей одежды российских дизайнеров.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lastRenderedPageBreak/>
        <w:t> </w:t>
      </w:r>
      <w:r w:rsidR="0083704A" w:rsidRPr="00EE3CF6">
        <w:rPr>
          <w:sz w:val="28"/>
          <w:szCs w:val="28"/>
          <w:lang w:val="ru-RU"/>
        </w:rPr>
        <w:t xml:space="preserve">   </w:t>
      </w:r>
      <w:r w:rsidRPr="00EE3CF6">
        <w:rPr>
          <w:sz w:val="28"/>
          <w:szCs w:val="28"/>
          <w:lang w:val="ru-RU"/>
        </w:rPr>
        <w:t>В зоне   гастроном</w:t>
      </w:r>
      <w:r w:rsidR="00B20C62">
        <w:rPr>
          <w:sz w:val="28"/>
          <w:szCs w:val="28"/>
          <w:lang w:val="ru-RU"/>
        </w:rPr>
        <w:t>ического центра разместится</w:t>
      </w:r>
      <w:r w:rsidRPr="00EE3CF6">
        <w:rPr>
          <w:sz w:val="28"/>
          <w:szCs w:val="28"/>
          <w:lang w:val="ru-RU"/>
        </w:rPr>
        <w:t xml:space="preserve"> эко продукция: чай,</w:t>
      </w:r>
      <w:r w:rsidR="00F31BB6">
        <w:rPr>
          <w:sz w:val="28"/>
          <w:szCs w:val="28"/>
          <w:lang w:val="ru-RU"/>
        </w:rPr>
        <w:t xml:space="preserve"> мё</w:t>
      </w:r>
      <w:r w:rsidRPr="00EE3CF6">
        <w:rPr>
          <w:sz w:val="28"/>
          <w:szCs w:val="28"/>
          <w:lang w:val="ru-RU"/>
        </w:rPr>
        <w:t>д,</w:t>
      </w:r>
      <w:r w:rsidR="00F31BB6">
        <w:rPr>
          <w:sz w:val="28"/>
          <w:szCs w:val="28"/>
          <w:lang w:val="ru-RU"/>
        </w:rPr>
        <w:t xml:space="preserve"> </w:t>
      </w:r>
      <w:r w:rsidRPr="00EE3CF6">
        <w:rPr>
          <w:sz w:val="28"/>
          <w:szCs w:val="28"/>
          <w:lang w:val="ru-RU"/>
        </w:rPr>
        <w:t>сладости и многое др.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   «ЛАДЬЯ. Зимняя сказка» </w:t>
      </w:r>
      <w:r w:rsidR="00EE3CF6" w:rsidRPr="00EE3CF6">
        <w:rPr>
          <w:sz w:val="28"/>
          <w:szCs w:val="28"/>
          <w:lang w:val="ru-RU"/>
        </w:rPr>
        <w:t>— это</w:t>
      </w:r>
      <w:r w:rsidRPr="00EE3CF6">
        <w:rPr>
          <w:sz w:val="28"/>
          <w:szCs w:val="28"/>
          <w:lang w:val="ru-RU"/>
        </w:rPr>
        <w:t xml:space="preserve"> мир удиви</w:t>
      </w:r>
      <w:bookmarkStart w:id="0" w:name="_GoBack"/>
      <w:bookmarkEnd w:id="0"/>
      <w:r w:rsidRPr="00EE3CF6">
        <w:rPr>
          <w:sz w:val="28"/>
          <w:szCs w:val="28"/>
          <w:lang w:val="ru-RU"/>
        </w:rPr>
        <w:t>тельной неповторимой красоты традиционной культуры народов России, радующий плодами вдохновения талантливых и умелых мастеров, здесь приветствуется талант, креативные идеи, встречаются и общаются люди, влюбленные в народное искусство и этническую культуру!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EE3CF6">
        <w:rPr>
          <w:sz w:val="28"/>
          <w:szCs w:val="28"/>
          <w:lang w:val="ru-RU"/>
        </w:rPr>
        <w:t xml:space="preserve">      </w:t>
      </w:r>
      <w:r w:rsidRPr="00EE3CF6">
        <w:rPr>
          <w:sz w:val="28"/>
          <w:szCs w:val="28"/>
          <w:lang w:val="ru-RU"/>
        </w:rPr>
        <w:t>Ожидается, что выставку посетят более 90 тысяч москвичей и гостей столицы.</w:t>
      </w:r>
    </w:p>
    <w:p w:rsidR="00EE04A2" w:rsidRPr="00EE04A2" w:rsidRDefault="00EE04A2" w:rsidP="004B683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8C3087" w:rsidRPr="00EE04A2" w:rsidRDefault="00EE04A2" w:rsidP="00EE04A2">
      <w:pPr>
        <w:shd w:val="clear" w:color="auto" w:fill="FFFFFF"/>
        <w:spacing w:line="421" w:lineRule="atLeast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</w:p>
    <w:p w:rsidR="008C3087" w:rsidRDefault="00EE3CF6" w:rsidP="00EE3CF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="008C3087">
        <w:rPr>
          <w:sz w:val="24"/>
          <w:szCs w:val="24"/>
          <w:lang w:val="ru-RU"/>
        </w:rPr>
        <w:t xml:space="preserve"> Адрес: Москва, Краснопресненская наб., </w:t>
      </w:r>
      <w:proofErr w:type="gramStart"/>
      <w:r w:rsidR="008C3087">
        <w:rPr>
          <w:sz w:val="24"/>
          <w:szCs w:val="24"/>
          <w:lang w:val="ru-RU"/>
        </w:rPr>
        <w:t>14,c</w:t>
      </w:r>
      <w:proofErr w:type="gramEnd"/>
      <w:r w:rsidR="008C3087">
        <w:rPr>
          <w:sz w:val="24"/>
          <w:szCs w:val="24"/>
          <w:lang w:val="ru-RU"/>
        </w:rPr>
        <w:t>т. метро "Выставочная",</w:t>
      </w:r>
    </w:p>
    <w:p w:rsidR="008C3087" w:rsidRDefault="008C3087" w:rsidP="008C3087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ЦВК «ЭКСПОЦЕНТР», павильон № 2, залы 1, 2, 3, павильон № 8, залы 1,2,3 </w:t>
      </w:r>
    </w:p>
    <w:p w:rsidR="008C3087" w:rsidRDefault="008C3087" w:rsidP="008C3087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Дирекция: (499) 124-08-09,124-48-10, 124-25-44 nkhp-vistavki@mail.ru</w:t>
      </w:r>
    </w:p>
    <w:p w:rsidR="008C3087" w:rsidRDefault="008C3087" w:rsidP="008C3087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Аккредитации СМИ: пресс-центр (495) 605-71-54, 605-68-28</w:t>
      </w:r>
    </w:p>
    <w:p w:rsidR="008C3087" w:rsidRDefault="008C3087" w:rsidP="00EE3CF6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Наиболее полная информация на сайте: </w:t>
      </w:r>
      <w:r>
        <w:rPr>
          <w:sz w:val="24"/>
          <w:szCs w:val="24"/>
          <w:lang w:val="en-US"/>
        </w:rPr>
        <w:t>www</w:t>
      </w:r>
      <w:r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  <w:lang w:val="en-US"/>
        </w:rPr>
        <w:t>nkhp</w:t>
      </w:r>
      <w:proofErr w:type="spellEnd"/>
      <w:r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8C3087" w:rsidRDefault="008C3087" w:rsidP="008C3087">
      <w:pPr>
        <w:jc w:val="both"/>
        <w:rPr>
          <w:sz w:val="24"/>
          <w:szCs w:val="24"/>
          <w:lang w:val="ru-RU"/>
        </w:rPr>
      </w:pPr>
    </w:p>
    <w:p w:rsidR="00102983" w:rsidRPr="008C3087" w:rsidRDefault="00EE3CF6" w:rsidP="009D49EA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6769100" cy="3372485"/>
            <wp:effectExtent l="0" t="0" r="0" b="0"/>
            <wp:docPr id="3" name="Рисунок 3" descr="C:\Users\shosh\Downloads\Ладья 2018 Зима Лого партнер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\Downloads\Ладья 2018 Зима Лого партнеров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40" w:rsidRPr="003463C6" w:rsidRDefault="006D6440">
      <w:pPr>
        <w:jc w:val="both"/>
        <w:rPr>
          <w:sz w:val="24"/>
          <w:szCs w:val="24"/>
          <w:lang w:val="ru-RU"/>
        </w:rPr>
      </w:pPr>
    </w:p>
    <w:sectPr w:rsidR="006D6440" w:rsidRPr="003463C6" w:rsidSect="00214DAF">
      <w:headerReference w:type="default" r:id="rId14"/>
      <w:pgSz w:w="11906" w:h="16838"/>
      <w:pgMar w:top="340" w:right="624" w:bottom="726" w:left="6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441" w:rsidRDefault="00CE4441">
      <w:r>
        <w:separator/>
      </w:r>
    </w:p>
  </w:endnote>
  <w:endnote w:type="continuationSeparator" w:id="0">
    <w:p w:rsidR="00CE4441" w:rsidRDefault="00CE4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441" w:rsidRDefault="00CE4441">
      <w:r>
        <w:separator/>
      </w:r>
    </w:p>
  </w:footnote>
  <w:footnote w:type="continuationSeparator" w:id="0">
    <w:p w:rsidR="00CE4441" w:rsidRDefault="00CE4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7C5" w:rsidRPr="00DC3E52" w:rsidRDefault="006317C5" w:rsidP="002C03D8">
    <w:pPr>
      <w:pStyle w:val="a9"/>
      <w:framePr w:wrap="auto" w:vAnchor="text" w:hAnchor="margin" w:xAlign="right" w:y="1"/>
      <w:rPr>
        <w:rStyle w:val="ab"/>
        <w:lang w:val="ru-RU"/>
      </w:rPr>
    </w:pPr>
  </w:p>
  <w:p w:rsidR="006317C5" w:rsidRDefault="006317C5" w:rsidP="002C03D8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82BED"/>
    <w:multiLevelType w:val="singleLevel"/>
    <w:tmpl w:val="DB76F35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9536EFC"/>
    <w:multiLevelType w:val="hybridMultilevel"/>
    <w:tmpl w:val="02C69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9A51CF6"/>
    <w:multiLevelType w:val="hybridMultilevel"/>
    <w:tmpl w:val="9E48D5EC"/>
    <w:lvl w:ilvl="0" w:tplc="3626A6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D8"/>
    <w:rsid w:val="000016FC"/>
    <w:rsid w:val="0000783A"/>
    <w:rsid w:val="00011D26"/>
    <w:rsid w:val="00014F6F"/>
    <w:rsid w:val="000172A9"/>
    <w:rsid w:val="00017850"/>
    <w:rsid w:val="00025EF8"/>
    <w:rsid w:val="00026E8A"/>
    <w:rsid w:val="00027D5B"/>
    <w:rsid w:val="00037C3C"/>
    <w:rsid w:val="00041664"/>
    <w:rsid w:val="00054125"/>
    <w:rsid w:val="000602C9"/>
    <w:rsid w:val="0007148A"/>
    <w:rsid w:val="00075D9B"/>
    <w:rsid w:val="00077ECC"/>
    <w:rsid w:val="00085395"/>
    <w:rsid w:val="00087036"/>
    <w:rsid w:val="000A0963"/>
    <w:rsid w:val="000A3FD1"/>
    <w:rsid w:val="000B1E02"/>
    <w:rsid w:val="000B4464"/>
    <w:rsid w:val="000C56EF"/>
    <w:rsid w:val="000C7B60"/>
    <w:rsid w:val="000E1D7A"/>
    <w:rsid w:val="000E4035"/>
    <w:rsid w:val="000E43DB"/>
    <w:rsid w:val="000E7E2F"/>
    <w:rsid w:val="000F285F"/>
    <w:rsid w:val="000F48F9"/>
    <w:rsid w:val="000F4F1E"/>
    <w:rsid w:val="000F685A"/>
    <w:rsid w:val="00101465"/>
    <w:rsid w:val="00102983"/>
    <w:rsid w:val="001037AA"/>
    <w:rsid w:val="001123C0"/>
    <w:rsid w:val="0011284A"/>
    <w:rsid w:val="00124694"/>
    <w:rsid w:val="001258EB"/>
    <w:rsid w:val="00127F77"/>
    <w:rsid w:val="001304AE"/>
    <w:rsid w:val="001349A2"/>
    <w:rsid w:val="00141210"/>
    <w:rsid w:val="00145079"/>
    <w:rsid w:val="00162AE0"/>
    <w:rsid w:val="00167CFE"/>
    <w:rsid w:val="00197D07"/>
    <w:rsid w:val="001A5101"/>
    <w:rsid w:val="001A5D54"/>
    <w:rsid w:val="001C18CF"/>
    <w:rsid w:val="001C4713"/>
    <w:rsid w:val="001C4BB7"/>
    <w:rsid w:val="001D08AD"/>
    <w:rsid w:val="001D6847"/>
    <w:rsid w:val="001E0AE9"/>
    <w:rsid w:val="001E6C86"/>
    <w:rsid w:val="001F1931"/>
    <w:rsid w:val="001F2A12"/>
    <w:rsid w:val="00202715"/>
    <w:rsid w:val="00203937"/>
    <w:rsid w:val="0020424A"/>
    <w:rsid w:val="00206D65"/>
    <w:rsid w:val="00212CE1"/>
    <w:rsid w:val="00214DAF"/>
    <w:rsid w:val="00222282"/>
    <w:rsid w:val="0022415B"/>
    <w:rsid w:val="0022468F"/>
    <w:rsid w:val="002363E0"/>
    <w:rsid w:val="00241319"/>
    <w:rsid w:val="00263D8A"/>
    <w:rsid w:val="0026515E"/>
    <w:rsid w:val="00265DFA"/>
    <w:rsid w:val="00271DC2"/>
    <w:rsid w:val="00272ACB"/>
    <w:rsid w:val="00276E2D"/>
    <w:rsid w:val="00285021"/>
    <w:rsid w:val="002918C3"/>
    <w:rsid w:val="002A6E56"/>
    <w:rsid w:val="002C03D8"/>
    <w:rsid w:val="002C24F3"/>
    <w:rsid w:val="002C369F"/>
    <w:rsid w:val="002C786B"/>
    <w:rsid w:val="002D4A0C"/>
    <w:rsid w:val="002F0760"/>
    <w:rsid w:val="002F33FC"/>
    <w:rsid w:val="002F78E4"/>
    <w:rsid w:val="002F79DE"/>
    <w:rsid w:val="003209F6"/>
    <w:rsid w:val="0033246A"/>
    <w:rsid w:val="00334D4F"/>
    <w:rsid w:val="00335484"/>
    <w:rsid w:val="00335BFB"/>
    <w:rsid w:val="003463C6"/>
    <w:rsid w:val="003479AD"/>
    <w:rsid w:val="00352483"/>
    <w:rsid w:val="00355683"/>
    <w:rsid w:val="00361A06"/>
    <w:rsid w:val="003642A1"/>
    <w:rsid w:val="00380F19"/>
    <w:rsid w:val="00382C74"/>
    <w:rsid w:val="00383F99"/>
    <w:rsid w:val="003A170B"/>
    <w:rsid w:val="003B72B5"/>
    <w:rsid w:val="003B78BB"/>
    <w:rsid w:val="003B7D3E"/>
    <w:rsid w:val="003D5D7C"/>
    <w:rsid w:val="003F0BF1"/>
    <w:rsid w:val="00402D48"/>
    <w:rsid w:val="00412056"/>
    <w:rsid w:val="004157C7"/>
    <w:rsid w:val="00421103"/>
    <w:rsid w:val="0042346F"/>
    <w:rsid w:val="004313D0"/>
    <w:rsid w:val="00431AF5"/>
    <w:rsid w:val="00433A11"/>
    <w:rsid w:val="00435B2D"/>
    <w:rsid w:val="00435BDF"/>
    <w:rsid w:val="00436574"/>
    <w:rsid w:val="00464B92"/>
    <w:rsid w:val="00473BAD"/>
    <w:rsid w:val="00473E88"/>
    <w:rsid w:val="004755ED"/>
    <w:rsid w:val="00480FB8"/>
    <w:rsid w:val="0048191D"/>
    <w:rsid w:val="004915C4"/>
    <w:rsid w:val="00492FAF"/>
    <w:rsid w:val="00494826"/>
    <w:rsid w:val="004A0D33"/>
    <w:rsid w:val="004A564B"/>
    <w:rsid w:val="004B1532"/>
    <w:rsid w:val="004B2372"/>
    <w:rsid w:val="004B6837"/>
    <w:rsid w:val="004D4BA4"/>
    <w:rsid w:val="004E2B95"/>
    <w:rsid w:val="004F0E41"/>
    <w:rsid w:val="00500813"/>
    <w:rsid w:val="00502A48"/>
    <w:rsid w:val="005038E6"/>
    <w:rsid w:val="00503B5A"/>
    <w:rsid w:val="00505699"/>
    <w:rsid w:val="00514385"/>
    <w:rsid w:val="0051453A"/>
    <w:rsid w:val="005162FE"/>
    <w:rsid w:val="00523885"/>
    <w:rsid w:val="0053777D"/>
    <w:rsid w:val="00542601"/>
    <w:rsid w:val="00547841"/>
    <w:rsid w:val="0055574E"/>
    <w:rsid w:val="00557C02"/>
    <w:rsid w:val="00582F63"/>
    <w:rsid w:val="005A3380"/>
    <w:rsid w:val="005A7D4E"/>
    <w:rsid w:val="005C45A9"/>
    <w:rsid w:val="005D0D70"/>
    <w:rsid w:val="005D1CF5"/>
    <w:rsid w:val="005D20E9"/>
    <w:rsid w:val="005D7636"/>
    <w:rsid w:val="005E1721"/>
    <w:rsid w:val="005E2736"/>
    <w:rsid w:val="005E35B8"/>
    <w:rsid w:val="005E523C"/>
    <w:rsid w:val="005E5523"/>
    <w:rsid w:val="005F3778"/>
    <w:rsid w:val="005F634C"/>
    <w:rsid w:val="00605ABB"/>
    <w:rsid w:val="00624366"/>
    <w:rsid w:val="00624D5A"/>
    <w:rsid w:val="00630A7A"/>
    <w:rsid w:val="006316F1"/>
    <w:rsid w:val="006317C5"/>
    <w:rsid w:val="006317D2"/>
    <w:rsid w:val="006326C3"/>
    <w:rsid w:val="006333F4"/>
    <w:rsid w:val="00633DAE"/>
    <w:rsid w:val="00636721"/>
    <w:rsid w:val="0064503D"/>
    <w:rsid w:val="00651E3C"/>
    <w:rsid w:val="00661970"/>
    <w:rsid w:val="006736D6"/>
    <w:rsid w:val="006824A6"/>
    <w:rsid w:val="006910D2"/>
    <w:rsid w:val="00696725"/>
    <w:rsid w:val="00696D0B"/>
    <w:rsid w:val="006C13DF"/>
    <w:rsid w:val="006C208D"/>
    <w:rsid w:val="006D23C1"/>
    <w:rsid w:val="006D5D91"/>
    <w:rsid w:val="006D6440"/>
    <w:rsid w:val="006D7E6B"/>
    <w:rsid w:val="006E38E8"/>
    <w:rsid w:val="006F261C"/>
    <w:rsid w:val="006F3BBF"/>
    <w:rsid w:val="006F65A8"/>
    <w:rsid w:val="00703D1B"/>
    <w:rsid w:val="00715507"/>
    <w:rsid w:val="00724B21"/>
    <w:rsid w:val="00764F94"/>
    <w:rsid w:val="007A1B2D"/>
    <w:rsid w:val="007C3382"/>
    <w:rsid w:val="007D5900"/>
    <w:rsid w:val="007D5AEB"/>
    <w:rsid w:val="007E3DE8"/>
    <w:rsid w:val="007E444A"/>
    <w:rsid w:val="007E76BD"/>
    <w:rsid w:val="007F6EA3"/>
    <w:rsid w:val="00802B21"/>
    <w:rsid w:val="00806D41"/>
    <w:rsid w:val="00806F80"/>
    <w:rsid w:val="00813AFD"/>
    <w:rsid w:val="008165BB"/>
    <w:rsid w:val="00825B2B"/>
    <w:rsid w:val="0083704A"/>
    <w:rsid w:val="008412D9"/>
    <w:rsid w:val="0085254A"/>
    <w:rsid w:val="00861100"/>
    <w:rsid w:val="00865EA9"/>
    <w:rsid w:val="00872DDF"/>
    <w:rsid w:val="00875B15"/>
    <w:rsid w:val="00882C5F"/>
    <w:rsid w:val="00883A4B"/>
    <w:rsid w:val="00885EED"/>
    <w:rsid w:val="0089529C"/>
    <w:rsid w:val="00896FC2"/>
    <w:rsid w:val="008A582D"/>
    <w:rsid w:val="008A69CF"/>
    <w:rsid w:val="008C0634"/>
    <w:rsid w:val="008C3087"/>
    <w:rsid w:val="008C3A7A"/>
    <w:rsid w:val="008D5049"/>
    <w:rsid w:val="008E5EE7"/>
    <w:rsid w:val="00913FFB"/>
    <w:rsid w:val="00915B3B"/>
    <w:rsid w:val="00920394"/>
    <w:rsid w:val="009243A5"/>
    <w:rsid w:val="0093010A"/>
    <w:rsid w:val="00932D4F"/>
    <w:rsid w:val="00947C03"/>
    <w:rsid w:val="009517EF"/>
    <w:rsid w:val="0096392B"/>
    <w:rsid w:val="00967B5D"/>
    <w:rsid w:val="00991767"/>
    <w:rsid w:val="00991E0A"/>
    <w:rsid w:val="00996722"/>
    <w:rsid w:val="009A74AC"/>
    <w:rsid w:val="009B2A19"/>
    <w:rsid w:val="009B4FAF"/>
    <w:rsid w:val="009B54A7"/>
    <w:rsid w:val="009D0AD8"/>
    <w:rsid w:val="009D49EA"/>
    <w:rsid w:val="009E10C8"/>
    <w:rsid w:val="009E63EB"/>
    <w:rsid w:val="00A10BF9"/>
    <w:rsid w:val="00A24514"/>
    <w:rsid w:val="00A27262"/>
    <w:rsid w:val="00A27EB9"/>
    <w:rsid w:val="00A37844"/>
    <w:rsid w:val="00A37ED0"/>
    <w:rsid w:val="00A438CA"/>
    <w:rsid w:val="00A43C0B"/>
    <w:rsid w:val="00A5335A"/>
    <w:rsid w:val="00A61699"/>
    <w:rsid w:val="00A66D78"/>
    <w:rsid w:val="00A67F14"/>
    <w:rsid w:val="00A770A1"/>
    <w:rsid w:val="00A80543"/>
    <w:rsid w:val="00A806E7"/>
    <w:rsid w:val="00A8609D"/>
    <w:rsid w:val="00A917AF"/>
    <w:rsid w:val="00A91B87"/>
    <w:rsid w:val="00A9593B"/>
    <w:rsid w:val="00AA00C7"/>
    <w:rsid w:val="00AA0A21"/>
    <w:rsid w:val="00AA5849"/>
    <w:rsid w:val="00AB2BC6"/>
    <w:rsid w:val="00AB5AA1"/>
    <w:rsid w:val="00AB5BED"/>
    <w:rsid w:val="00AC0117"/>
    <w:rsid w:val="00AC1630"/>
    <w:rsid w:val="00AC51A3"/>
    <w:rsid w:val="00AE4757"/>
    <w:rsid w:val="00AF58A6"/>
    <w:rsid w:val="00B01382"/>
    <w:rsid w:val="00B14DD2"/>
    <w:rsid w:val="00B20C62"/>
    <w:rsid w:val="00B41743"/>
    <w:rsid w:val="00B515AD"/>
    <w:rsid w:val="00B525F6"/>
    <w:rsid w:val="00B54C93"/>
    <w:rsid w:val="00B6346F"/>
    <w:rsid w:val="00B712EC"/>
    <w:rsid w:val="00B73091"/>
    <w:rsid w:val="00B74D99"/>
    <w:rsid w:val="00B81493"/>
    <w:rsid w:val="00B8274E"/>
    <w:rsid w:val="00B84D67"/>
    <w:rsid w:val="00B9070B"/>
    <w:rsid w:val="00B97129"/>
    <w:rsid w:val="00B974ED"/>
    <w:rsid w:val="00BB2B52"/>
    <w:rsid w:val="00BC2F6F"/>
    <w:rsid w:val="00BC7E40"/>
    <w:rsid w:val="00BE482A"/>
    <w:rsid w:val="00BE7A4E"/>
    <w:rsid w:val="00BF7CA4"/>
    <w:rsid w:val="00C04009"/>
    <w:rsid w:val="00C07927"/>
    <w:rsid w:val="00C2541D"/>
    <w:rsid w:val="00C2593A"/>
    <w:rsid w:val="00C31C48"/>
    <w:rsid w:val="00C41E1D"/>
    <w:rsid w:val="00C5262F"/>
    <w:rsid w:val="00C534D9"/>
    <w:rsid w:val="00C5397D"/>
    <w:rsid w:val="00C63CF2"/>
    <w:rsid w:val="00C662C9"/>
    <w:rsid w:val="00C66E03"/>
    <w:rsid w:val="00C82014"/>
    <w:rsid w:val="00C87E4C"/>
    <w:rsid w:val="00C90F0A"/>
    <w:rsid w:val="00CA69F5"/>
    <w:rsid w:val="00CA6AEE"/>
    <w:rsid w:val="00CB1D85"/>
    <w:rsid w:val="00CB392E"/>
    <w:rsid w:val="00CD2144"/>
    <w:rsid w:val="00CE179A"/>
    <w:rsid w:val="00CE2A57"/>
    <w:rsid w:val="00CE4441"/>
    <w:rsid w:val="00CF03B6"/>
    <w:rsid w:val="00CF363E"/>
    <w:rsid w:val="00CF493D"/>
    <w:rsid w:val="00D05095"/>
    <w:rsid w:val="00D069C7"/>
    <w:rsid w:val="00D1133B"/>
    <w:rsid w:val="00D22EB4"/>
    <w:rsid w:val="00D27BBA"/>
    <w:rsid w:val="00D30F54"/>
    <w:rsid w:val="00D428D0"/>
    <w:rsid w:val="00D47693"/>
    <w:rsid w:val="00D574AB"/>
    <w:rsid w:val="00D66455"/>
    <w:rsid w:val="00D873D2"/>
    <w:rsid w:val="00D91513"/>
    <w:rsid w:val="00DA4981"/>
    <w:rsid w:val="00DC0214"/>
    <w:rsid w:val="00DC3E52"/>
    <w:rsid w:val="00DE3EB1"/>
    <w:rsid w:val="00DE5C04"/>
    <w:rsid w:val="00DF17AB"/>
    <w:rsid w:val="00E108BB"/>
    <w:rsid w:val="00E1307B"/>
    <w:rsid w:val="00E30CDC"/>
    <w:rsid w:val="00E30EE4"/>
    <w:rsid w:val="00E3279D"/>
    <w:rsid w:val="00E344B5"/>
    <w:rsid w:val="00E361B6"/>
    <w:rsid w:val="00E41067"/>
    <w:rsid w:val="00E50744"/>
    <w:rsid w:val="00E60B53"/>
    <w:rsid w:val="00E62159"/>
    <w:rsid w:val="00E87ADD"/>
    <w:rsid w:val="00EB522C"/>
    <w:rsid w:val="00ED3B43"/>
    <w:rsid w:val="00ED4290"/>
    <w:rsid w:val="00ED4325"/>
    <w:rsid w:val="00EE04A2"/>
    <w:rsid w:val="00EE3CF6"/>
    <w:rsid w:val="00EF4F7A"/>
    <w:rsid w:val="00F061C0"/>
    <w:rsid w:val="00F13C32"/>
    <w:rsid w:val="00F203A5"/>
    <w:rsid w:val="00F22B3B"/>
    <w:rsid w:val="00F244FF"/>
    <w:rsid w:val="00F2710A"/>
    <w:rsid w:val="00F31BB6"/>
    <w:rsid w:val="00F336B1"/>
    <w:rsid w:val="00F628FD"/>
    <w:rsid w:val="00F87DED"/>
    <w:rsid w:val="00FA28B3"/>
    <w:rsid w:val="00FB1AA2"/>
    <w:rsid w:val="00FB3D5F"/>
    <w:rsid w:val="00FB62D3"/>
    <w:rsid w:val="00FB6750"/>
    <w:rsid w:val="00FC2183"/>
    <w:rsid w:val="00FD0AE1"/>
    <w:rsid w:val="00FD25E4"/>
    <w:rsid w:val="00FD2C00"/>
    <w:rsid w:val="00FD30DC"/>
    <w:rsid w:val="00FE232A"/>
    <w:rsid w:val="00FE2FEC"/>
    <w:rsid w:val="00FE3F83"/>
    <w:rsid w:val="00FE55E6"/>
    <w:rsid w:val="00FE7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71558D-9A60-4C48-86E7-D7A7B3CE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3D8"/>
    <w:rPr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2C03D8"/>
    <w:pPr>
      <w:keepNext/>
      <w:ind w:left="-567" w:right="-766"/>
      <w:jc w:val="both"/>
      <w:outlineLvl w:val="0"/>
    </w:pPr>
    <w:rPr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B7390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a3">
    <w:name w:val="Body Text"/>
    <w:basedOn w:val="a"/>
    <w:link w:val="a4"/>
    <w:uiPriority w:val="99"/>
    <w:rsid w:val="002C03D8"/>
    <w:rPr>
      <w:sz w:val="28"/>
      <w:szCs w:val="28"/>
      <w:lang w:val="ru-RU"/>
    </w:rPr>
  </w:style>
  <w:style w:type="character" w:customStyle="1" w:styleId="a4">
    <w:name w:val="Основной текст Знак"/>
    <w:link w:val="a3"/>
    <w:uiPriority w:val="99"/>
    <w:rsid w:val="00F13C32"/>
    <w:rPr>
      <w:sz w:val="28"/>
      <w:szCs w:val="28"/>
    </w:rPr>
  </w:style>
  <w:style w:type="paragraph" w:styleId="2">
    <w:name w:val="Body Text Indent 2"/>
    <w:basedOn w:val="a"/>
    <w:link w:val="20"/>
    <w:uiPriority w:val="99"/>
    <w:rsid w:val="002C03D8"/>
    <w:pPr>
      <w:ind w:left="360"/>
      <w:jc w:val="both"/>
    </w:pPr>
    <w:rPr>
      <w:sz w:val="28"/>
      <w:szCs w:val="28"/>
      <w:lang w:val="ru-RU"/>
    </w:rPr>
  </w:style>
  <w:style w:type="character" w:customStyle="1" w:styleId="20">
    <w:name w:val="Основной текст с отступом 2 Знак"/>
    <w:link w:val="2"/>
    <w:uiPriority w:val="99"/>
    <w:semiHidden/>
    <w:rsid w:val="00AB7390"/>
    <w:rPr>
      <w:sz w:val="20"/>
      <w:szCs w:val="20"/>
      <w:lang w:val="en-GB"/>
    </w:rPr>
  </w:style>
  <w:style w:type="paragraph" w:styleId="a5">
    <w:name w:val="Title"/>
    <w:basedOn w:val="a"/>
    <w:link w:val="a6"/>
    <w:uiPriority w:val="99"/>
    <w:qFormat/>
    <w:rsid w:val="002C03D8"/>
    <w:pPr>
      <w:jc w:val="center"/>
    </w:pPr>
    <w:rPr>
      <w:sz w:val="28"/>
      <w:szCs w:val="28"/>
      <w:lang w:val="ru-RU"/>
    </w:rPr>
  </w:style>
  <w:style w:type="character" w:customStyle="1" w:styleId="a6">
    <w:name w:val="Название Знак"/>
    <w:link w:val="a5"/>
    <w:uiPriority w:val="10"/>
    <w:rsid w:val="00AB7390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a7">
    <w:name w:val="Plain Text"/>
    <w:basedOn w:val="a"/>
    <w:link w:val="a8"/>
    <w:uiPriority w:val="99"/>
    <w:rsid w:val="002C03D8"/>
    <w:rPr>
      <w:rFonts w:ascii="Courier New" w:hAnsi="Courier New" w:cs="Courier New"/>
      <w:lang w:val="ru-RU"/>
    </w:rPr>
  </w:style>
  <w:style w:type="character" w:customStyle="1" w:styleId="a8">
    <w:name w:val="Текст Знак"/>
    <w:link w:val="a7"/>
    <w:uiPriority w:val="99"/>
    <w:semiHidden/>
    <w:rsid w:val="00AB7390"/>
    <w:rPr>
      <w:rFonts w:ascii="Courier New" w:hAnsi="Courier New" w:cs="Courier New"/>
      <w:sz w:val="20"/>
      <w:szCs w:val="20"/>
      <w:lang w:val="en-GB"/>
    </w:rPr>
  </w:style>
  <w:style w:type="paragraph" w:styleId="a9">
    <w:name w:val="header"/>
    <w:basedOn w:val="a"/>
    <w:link w:val="aa"/>
    <w:uiPriority w:val="99"/>
    <w:rsid w:val="002C03D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AB7390"/>
    <w:rPr>
      <w:sz w:val="20"/>
      <w:szCs w:val="20"/>
      <w:lang w:val="en-GB"/>
    </w:rPr>
  </w:style>
  <w:style w:type="character" w:styleId="ab">
    <w:name w:val="page number"/>
    <w:basedOn w:val="a0"/>
    <w:uiPriority w:val="99"/>
    <w:rsid w:val="002C03D8"/>
  </w:style>
  <w:style w:type="paragraph" w:styleId="ac">
    <w:name w:val="Body Text Indent"/>
    <w:basedOn w:val="a"/>
    <w:link w:val="ad"/>
    <w:uiPriority w:val="99"/>
    <w:rsid w:val="001A5D54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AB7390"/>
    <w:rPr>
      <w:sz w:val="20"/>
      <w:szCs w:val="20"/>
      <w:lang w:val="en-GB"/>
    </w:rPr>
  </w:style>
  <w:style w:type="character" w:styleId="ae">
    <w:name w:val="Hyperlink"/>
    <w:uiPriority w:val="99"/>
    <w:rsid w:val="00A770A1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167C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167CFE"/>
    <w:rPr>
      <w:rFonts w:ascii="Tahoma" w:hAnsi="Tahoma" w:cs="Tahoma"/>
      <w:sz w:val="16"/>
      <w:szCs w:val="16"/>
      <w:lang w:val="en-GB"/>
    </w:rPr>
  </w:style>
  <w:style w:type="paragraph" w:styleId="af1">
    <w:name w:val="footer"/>
    <w:basedOn w:val="a"/>
    <w:link w:val="af2"/>
    <w:uiPriority w:val="99"/>
    <w:rsid w:val="00DC3E5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C3E52"/>
    <w:rPr>
      <w:lang w:val="en-GB"/>
    </w:rPr>
  </w:style>
  <w:style w:type="character" w:styleId="af3">
    <w:name w:val="Strong"/>
    <w:basedOn w:val="a0"/>
    <w:uiPriority w:val="22"/>
    <w:qFormat/>
    <w:rsid w:val="003A170B"/>
    <w:rPr>
      <w:b/>
      <w:bCs/>
    </w:rPr>
  </w:style>
  <w:style w:type="character" w:customStyle="1" w:styleId="apple-converted-space">
    <w:name w:val="apple-converted-space"/>
    <w:basedOn w:val="a0"/>
    <w:rsid w:val="00EE04A2"/>
  </w:style>
  <w:style w:type="character" w:customStyle="1" w:styleId="js-extracted-address">
    <w:name w:val="js-extracted-address"/>
    <w:basedOn w:val="a0"/>
    <w:rsid w:val="00EE04A2"/>
  </w:style>
  <w:style w:type="character" w:customStyle="1" w:styleId="mail-message-map-nobreak">
    <w:name w:val="mail-message-map-nobreak"/>
    <w:basedOn w:val="a0"/>
    <w:rsid w:val="00EE04A2"/>
  </w:style>
  <w:style w:type="character" w:customStyle="1" w:styleId="wmi-callto">
    <w:name w:val="wmi-callto"/>
    <w:basedOn w:val="a0"/>
    <w:rsid w:val="00EE0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4C34A-9EB6-4EFA-A681-A3A74207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Промо</vt:lpstr>
    </vt:vector>
  </TitlesOfParts>
  <Company>NHPR</Company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Промо</dc:title>
  <dc:creator>Irina</dc:creator>
  <cp:lastModifiedBy>Shoshina</cp:lastModifiedBy>
  <cp:revision>12</cp:revision>
  <cp:lastPrinted>2018-10-03T12:40:00Z</cp:lastPrinted>
  <dcterms:created xsi:type="dcterms:W3CDTF">2019-10-18T08:51:00Z</dcterms:created>
  <dcterms:modified xsi:type="dcterms:W3CDTF">2019-10-25T09:33:00Z</dcterms:modified>
</cp:coreProperties>
</file>